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EE" w:rsidRDefault="00AE7F2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bookmarkStart w:id="0" w:name="_GoBack"/>
      <w:bookmarkEnd w:id="0"/>
      <w:r>
        <w:rPr>
          <w:noProof/>
          <w:color w:val="000000"/>
          <w:sz w:val="22"/>
          <w:szCs w:val="22"/>
        </w:rPr>
        <w:drawing>
          <wp:inline distT="0" distB="0" distL="114300" distR="114300">
            <wp:extent cx="2021840" cy="937260"/>
            <wp:effectExtent l="0" t="0" r="0" b="0"/>
            <wp:docPr id="3" name="image3.png" descr="C:\Users\PC\Desktop\Logo ANP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PC\Desktop\Logo ANPI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937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2183764</wp:posOffset>
                </wp:positionH>
                <wp:positionV relativeFrom="paragraph">
                  <wp:posOffset>-26033</wp:posOffset>
                </wp:positionV>
                <wp:extent cx="3888740" cy="1061085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74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EE" w:rsidRDefault="00AE7F2E" w:rsidP="00DE6703">
                            <w:pPr>
                              <w:suppressAutoHyphens/>
                              <w:ind w:leftChars="-1" w:left="1" w:hangingChars="1" w:hanging="3"/>
                              <w:textDirection w:val="btLr"/>
                              <w:textAlignment w:val="top"/>
                              <w:outlineLvl w:val="0"/>
                              <w:rPr>
                                <w:rFonts w:ascii="Tahoma" w:hAnsi="Tahoma" w:cs="Tahoma"/>
                                <w:color w:val="1C698D"/>
                                <w:spacing w:val="39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02326172" w:rsidDel="FFFFFFFF"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color w:val="1C698D"/>
                                <w:spacing w:val="39"/>
                                <w:position w:val="-1"/>
                                <w:sz w:val="28"/>
                                <w:szCs w:val="28"/>
                              </w:rPr>
                              <w:t>Associazione Nazionale</w:t>
                            </w:r>
                          </w:p>
                          <w:p w:rsidR="00A400EE" w:rsidRDefault="00AE7F2E" w:rsidP="00DE6703">
                            <w:pPr>
                              <w:suppressAutoHyphens/>
                              <w:ind w:leftChars="-1" w:left="4" w:hangingChars="1" w:hanging="6"/>
                              <w:textDirection w:val="btLr"/>
                              <w:textAlignment w:val="top"/>
                              <w:outlineLvl w:val="0"/>
                              <w:rPr>
                                <w:rFonts w:ascii="Comic Sans MS" w:hAnsi="Comic Sans MS"/>
                                <w:position w:val="-1"/>
                                <w:sz w:val="56"/>
                                <w:szCs w:val="56"/>
                              </w:rPr>
                            </w:pPr>
                            <w:r w:rsidRPr="08610754" w:rsidDel="FFFFFFFF"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color w:val="1C597D"/>
                                <w:spacing w:val="13"/>
                                <w:position w:val="-1"/>
                                <w:sz w:val="56"/>
                                <w:szCs w:val="56"/>
                              </w:rPr>
                              <w:t>Partigiani d'Italia</w:t>
                            </w:r>
                          </w:p>
                          <w:p w:rsidR="00A400EE" w:rsidRDefault="00AE7F2E" w:rsidP="00DE6703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omic Sans MS" w:hAnsi="Comic Sans MS"/>
                                <w:color w:val="0070C0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2326172" w:rsidDel="FFFFFFFF">
                              <w:rPr>
                                <w:rFonts w:ascii="Comic Sans MS" w:hAnsi="Comic Sans MS"/>
                                <w:b/>
                                <w:color w:val="0070C0"/>
                                <w:position w:val="-1"/>
                                <w:sz w:val="24"/>
                                <w:szCs w:val="24"/>
                              </w:rPr>
                              <w:t>Sezione di San Benedetto del Tronto</w:t>
                            </w:r>
                          </w:p>
                          <w:p w:rsidR="00A400EE" w:rsidRDefault="00A400EE" w:rsidP="00DE6703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A400EE" w:rsidRDefault="00A400EE" w:rsidP="00DE6703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2183764</wp:posOffset>
                </wp:positionH>
                <wp:positionV relativeFrom="paragraph">
                  <wp:posOffset>-26033</wp:posOffset>
                </wp:positionV>
                <wp:extent cx="3888740" cy="10610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8740" cy="1061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400EE" w:rsidRDefault="00AE7F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78"/>
        </w:tabs>
        <w:ind w:left="4678"/>
        <w:jc w:val="both"/>
        <w:rPr>
          <w:rFonts w:ascii="Times New Roman" w:eastAsia="Times New Roman" w:hAnsi="Times New Roman" w:cs="Times New Roman"/>
          <w:color w:val="1C2024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C2024"/>
          <w:sz w:val="22"/>
          <w:szCs w:val="22"/>
        </w:rPr>
        <w:t>Al Sindaco</w:t>
      </w:r>
    </w:p>
    <w:p w:rsidR="00A400EE" w:rsidRDefault="00AE7F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78"/>
        </w:tabs>
        <w:ind w:left="4678"/>
        <w:jc w:val="both"/>
        <w:rPr>
          <w:rFonts w:ascii="Times New Roman" w:eastAsia="Times New Roman" w:hAnsi="Times New Roman" w:cs="Times New Roman"/>
          <w:color w:val="1C2024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C2024"/>
          <w:sz w:val="22"/>
          <w:szCs w:val="22"/>
        </w:rPr>
        <w:t>Al Presidente del Consiglio comunale</w:t>
      </w:r>
    </w:p>
    <w:p w:rsidR="00A400EE" w:rsidRDefault="00AE7F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78"/>
        </w:tabs>
        <w:ind w:left="4678"/>
        <w:jc w:val="both"/>
        <w:rPr>
          <w:rFonts w:ascii="Times New Roman" w:eastAsia="Times New Roman" w:hAnsi="Times New Roman" w:cs="Times New Roman"/>
          <w:color w:val="1C2024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C2024"/>
          <w:sz w:val="22"/>
          <w:szCs w:val="22"/>
        </w:rPr>
        <w:t>San Benedetto del Tronto</w:t>
      </w:r>
    </w:p>
    <w:p w:rsidR="00A400EE" w:rsidRDefault="00AE7F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78"/>
        </w:tabs>
        <w:jc w:val="both"/>
        <w:rPr>
          <w:rFonts w:ascii="Times New Roman" w:eastAsia="Times New Roman" w:hAnsi="Times New Roman" w:cs="Times New Roman"/>
          <w:color w:val="1C2024"/>
          <w:sz w:val="24"/>
          <w:szCs w:val="24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 xml:space="preserve">  La nostra associazione è venuta a conoscenza della presenza negli archivi comunali di una delibera del consiglio Comunale del 24. Maggio 1924 presieduta dall’allora sindaco Francesco </w:t>
      </w:r>
      <w:proofErr w:type="spellStart"/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>Cossignani</w:t>
      </w:r>
      <w:proofErr w:type="spellEnd"/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>. con la quale venne deciso di attribuire la cittadinanza ono</w:t>
      </w: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>raria, al dittatore Benito Mussolini.</w:t>
      </w:r>
    </w:p>
    <w:p w:rsidR="00A400EE" w:rsidRDefault="00AE7F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78"/>
        </w:tabs>
        <w:jc w:val="both"/>
        <w:rPr>
          <w:rFonts w:ascii="Times New Roman" w:eastAsia="Times New Roman" w:hAnsi="Times New Roman" w:cs="Times New Roman"/>
          <w:color w:val="1C2024"/>
          <w:sz w:val="24"/>
          <w:szCs w:val="24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 xml:space="preserve">  Riteniamo che tale onorificenza che viene conferita per testimoniare la vicinanza e la riconoscenza di una comunità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persone che hanno svolto attività di grande rilevanza, che si sono distinte per meriti particolari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per contributi significativi alla cultura, alla scienza, alla società o alla comunità locale per onorare e celebrare il loro operato e per l'impatto positivo che hanno avuto, non possa essere conferita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 xml:space="preserve">a Benito Mussolini. </w:t>
      </w:r>
    </w:p>
    <w:p w:rsidR="00A400EE" w:rsidRDefault="00AE7F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78"/>
        </w:tabs>
        <w:jc w:val="both"/>
        <w:rPr>
          <w:rFonts w:ascii="Times New Roman" w:eastAsia="Times New Roman" w:hAnsi="Times New Roman" w:cs="Times New Roman"/>
          <w:color w:val="1C2024"/>
          <w:sz w:val="24"/>
          <w:szCs w:val="24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>Musolini</w:t>
      </w:r>
      <w:proofErr w:type="spellEnd"/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 xml:space="preserve"> infatti è stato l’artefice dell’assassinio di Giacomo Matteotti reo di aver denunciato in parlamento i brogli elettorali con cui il partito fascista aveva vinto le elezioni, un dittatore giunto al potere attraverso la violenza politica e al più </w:t>
      </w: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>spregiudicato opportunismo, che ha soppresso ogni libertà democratiche, con la messa al bando di tutte le organizzazioni democratiche e la galera a chi dissentiva, che ha condotto l’Italia in un’avventura coloniale fatta di crimini di guerra e deportazione</w:t>
      </w: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>, poi nella guerra civile di Spagna a sostegno del golpe militare del Generale Franco, che ha promulgato nel 1938, le leggi razziali ed infine per aver schierato l’Italia a fianco della Germania nazista in una guerra con esiti catastrofici con 500.000 ital</w:t>
      </w: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>iani tra civili e militari, morti durante il secondo conflitto mondiale, un bilancio di perdite umane pesantissimo la cui memoria è ancora presente nella cultura e nella storia del nostro Paese, eventi questi riscattati dalla lotta antifascista che ha vist</w:t>
      </w: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>o la partecipazione di oltre duecentomila tra donne e uomini che si sono battuti per la libertà dell’Italia e per la democrazia.</w:t>
      </w:r>
    </w:p>
    <w:p w:rsidR="00A400EE" w:rsidRDefault="00AE7F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78"/>
        </w:tabs>
        <w:jc w:val="both"/>
        <w:rPr>
          <w:rFonts w:ascii="Times New Roman" w:eastAsia="Times New Roman" w:hAnsi="Times New Roman" w:cs="Times New Roman"/>
          <w:color w:val="1C2024"/>
          <w:sz w:val="24"/>
          <w:szCs w:val="24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 xml:space="preserve">  Vogliamo qui ricordare il contributo che hanno dato alla lotta per la liberazione dell’Italia dalla dittatura fascista i 278 </w:t>
      </w: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 xml:space="preserve">partigiani e patrioti della provincia di Ascoli Piceno insignita di Medaglia d’Oro per i fatti Partigiani, i partigiani e patrioti Mario Mazzocchi Cesare e Antonio Gabrielli, i carabinieri </w:t>
      </w:r>
      <w:proofErr w:type="spellStart"/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>M.llo</w:t>
      </w:r>
      <w:proofErr w:type="spellEnd"/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>Nardone</w:t>
      </w:r>
      <w:proofErr w:type="spellEnd"/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 xml:space="preserve">, Isaia Ceci e il brigadiere Elio Fileni, Neutro </w:t>
      </w:r>
      <w:proofErr w:type="spellStart"/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>Spino</w:t>
      </w: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>zzi</w:t>
      </w:r>
      <w:proofErr w:type="spellEnd"/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 xml:space="preserve"> e Salvatore </w:t>
      </w:r>
      <w:proofErr w:type="spellStart"/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>Spinozzi</w:t>
      </w:r>
      <w:proofErr w:type="spellEnd"/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>, il Tenente della finanza Gian Maria Paolini tutti vittime della barbarie fascista e nazista ai quali il comune di San Benedetto del Tronto ha intestato vie cittadine per ricordarne il loro sacrificio per la libertà e la democrazia</w:t>
      </w: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 xml:space="preserve"> dell’Italia. </w:t>
      </w:r>
    </w:p>
    <w:p w:rsidR="00A400EE" w:rsidRDefault="00AE7F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78"/>
        </w:tabs>
        <w:jc w:val="both"/>
        <w:rPr>
          <w:rFonts w:ascii="Times New Roman" w:eastAsia="Times New Roman" w:hAnsi="Times New Roman" w:cs="Times New Roman"/>
          <w:color w:val="1C2024"/>
          <w:sz w:val="24"/>
          <w:szCs w:val="24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 xml:space="preserve">  Quella delibera del 24 maggio 1924 imposta dal governo fascista ai comuni italiani a seguito delle elezioni del 1924, di attribuire la cittadinanza onoraria a fini propagandistici a Mussolini, assunta dal consiglio comunale di San Benedett</w:t>
      </w: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 xml:space="preserve">o del Tronto costituisce una macchia che non fa onore al sentimento democratico dei suoi cittadini. </w:t>
      </w:r>
    </w:p>
    <w:p w:rsidR="00A400EE" w:rsidRDefault="00AE7F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78"/>
        </w:tabs>
        <w:jc w:val="both"/>
        <w:rPr>
          <w:rFonts w:ascii="Times New Roman" w:eastAsia="Times New Roman" w:hAnsi="Times New Roman" w:cs="Times New Roman"/>
          <w:color w:val="1C2024"/>
          <w:sz w:val="24"/>
          <w:szCs w:val="24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 xml:space="preserve">   Pertanto, l’ANPI di San Benedetto del Tronto chiede che sia convocato un consiglio comunale al fine di disconoscere tale delibera non riconoscendone né </w:t>
      </w: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>il contenuto né le farneticanti motivazioni, nella consapevolezza però che questa pagina oscura della nostra storia non possa essere cancellata, né tanto meno possa dispensarci dal fare i conti con essa. Quel documento resta un’utile occasione per riflette</w:t>
      </w: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 xml:space="preserve">re sul fatto che anche San Benedetto del Tronto, come l’Italia tutta, fu, almeno in parte, fascista, per convinzione, convenienza o forzatamente, ma che la stessa città però vent’anni dopo avrebbe avuto un ruolo attivo nella Resistenza, che portò poi alla </w:t>
      </w: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 xml:space="preserve">affermazione dei valori costituzionali e democratici che rappresentano un netto rifiuto di quei disvalori di cui il fascismo e Mussolini sono stati i portatori. </w:t>
      </w:r>
    </w:p>
    <w:p w:rsidR="00A400EE" w:rsidRDefault="00AE7F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78"/>
        </w:tabs>
        <w:ind w:left="6804"/>
        <w:jc w:val="both"/>
        <w:rPr>
          <w:rFonts w:ascii="Times New Roman" w:eastAsia="Times New Roman" w:hAnsi="Times New Roman" w:cs="Times New Roman"/>
          <w:color w:val="1C2024"/>
          <w:sz w:val="24"/>
          <w:szCs w:val="24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ab/>
        <w:t xml:space="preserve">Il Presidente </w:t>
      </w:r>
    </w:p>
    <w:p w:rsidR="00A400EE" w:rsidRDefault="00AE7F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78"/>
        </w:tabs>
        <w:ind w:left="6804"/>
        <w:jc w:val="both"/>
        <w:rPr>
          <w:rFonts w:ascii="Times New Roman" w:eastAsia="Times New Roman" w:hAnsi="Times New Roman" w:cs="Times New Roman"/>
          <w:color w:val="1C2024"/>
          <w:sz w:val="24"/>
          <w:szCs w:val="24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>Bruni prof. Antonio</w:t>
      </w:r>
    </w:p>
    <w:p w:rsidR="00A400EE" w:rsidRDefault="00AE7F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78"/>
        </w:tabs>
        <w:spacing w:after="210"/>
        <w:jc w:val="both"/>
        <w:rPr>
          <w:rFonts w:ascii="Times New Roman" w:eastAsia="Times New Roman" w:hAnsi="Times New Roman" w:cs="Times New Roman"/>
          <w:color w:val="1C2024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noProof/>
          <w:color w:val="000000"/>
          <w:sz w:val="22"/>
          <w:szCs w:val="22"/>
        </w:rPr>
        <w:drawing>
          <wp:inline distT="0" distB="0" distL="114300" distR="114300">
            <wp:extent cx="1504315" cy="48387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483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00EE">
      <w:pgSz w:w="11906" w:h="16838"/>
      <w:pgMar w:top="56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A400EE"/>
    <w:rsid w:val="00A400EE"/>
    <w:rsid w:val="00AE7F2E"/>
    <w:rsid w:val="00D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7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7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manuela</cp:lastModifiedBy>
  <cp:revision>2</cp:revision>
  <dcterms:created xsi:type="dcterms:W3CDTF">2024-11-26T11:33:00Z</dcterms:created>
  <dcterms:modified xsi:type="dcterms:W3CDTF">2024-11-26T11:33:00Z</dcterms:modified>
</cp:coreProperties>
</file>